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o:title="Papel reciclado" color2="#edeade" type="tile"/>
    </v:background>
  </w:background>
  <w:body>
    <w:p w:rsidR="009008E5" w:rsidRDefault="009008E5" w:rsidP="009008E5">
      <w:pPr>
        <w:ind w:left="-1134"/>
      </w:pPr>
      <w:bookmarkStart w:id="0" w:name="_GoBack"/>
      <w:bookmarkEnd w:id="0"/>
    </w:p>
    <w:p w:rsidR="000F1848" w:rsidRPr="004D1C02" w:rsidRDefault="00B61C20" w:rsidP="004D1C02">
      <w:pPr>
        <w:ind w:left="-1134"/>
        <w:rPr>
          <w:rFonts w:ascii="Soberana Sans Light" w:hAnsi="Soberana Sans Light"/>
          <w:b/>
          <w:sz w:val="28"/>
        </w:rPr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5 Cuadro de texto" o:spid="_x0000_s1026" type="#_x0000_t202" style="position:absolute;left:0;text-align:left;margin-left:252.35pt;margin-top:391.6pt;width:247.7pt;height:253.1pt;z-index:251664384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" fillcolor="white [3201]" strokeweight=".5pt">
            <v:textbox>
              <w:txbxContent>
                <w:p w:rsidR="004D1C02" w:rsidRDefault="004D1C02">
                  <w:pPr>
                    <w:rPr>
                      <w:b/>
                    </w:rPr>
                  </w:pPr>
                  <w:r>
                    <w:rPr>
                      <w:b/>
                    </w:rPr>
                    <w:t>Distribución:</w:t>
                  </w:r>
                </w:p>
                <w:p w:rsidR="00BD3E3A" w:rsidRPr="001135F2" w:rsidRDefault="001135F2" w:rsidP="00BD3E3A">
                  <w:pPr>
                    <w:jc w:val="both"/>
                  </w:pPr>
                  <w:r>
                    <w:t>Especie exótica no presente en México, pero el piojo harinoso (</w:t>
                  </w:r>
                  <w:proofErr w:type="spellStart"/>
                  <w:r>
                    <w:t>Hypogeococcus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pugens</w:t>
                  </w:r>
                  <w:proofErr w:type="spellEnd"/>
                  <w:r>
                    <w:t xml:space="preserve">) ha sido reportado como invasor en Puerto Rico, Florida, Hawái (Estados Unidos), Barbados y otras Islas del Caribe. </w:t>
                  </w:r>
                  <w:proofErr w:type="spellStart"/>
                  <w:r>
                    <w:t>Hypogeococcus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pugens</w:t>
                  </w:r>
                  <w:proofErr w:type="spellEnd"/>
                  <w:r>
                    <w:t xml:space="preserve"> ha causado severos daños en Puerto Rico, Sudáfrica y Australia</w:t>
                  </w:r>
                  <w:r w:rsidR="00F92639">
                    <w:t>.</w:t>
                  </w:r>
                  <w:r>
                    <w:rPr>
                      <w:noProof/>
                      <w:lang w:eastAsia="es-MX"/>
                    </w:rPr>
                    <w:drawing>
                      <wp:inline distT="0" distB="0" distL="0" distR="0" wp14:anchorId="0C9B35F4" wp14:editId="79A996E3">
                        <wp:extent cx="2956560" cy="1669415"/>
                        <wp:effectExtent l="0" t="0" r="0" b="0"/>
                        <wp:docPr id="10" name="Imagen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n 10"/>
                                <pic:cNvPicPr/>
                              </pic:nvPicPr>
                              <pic:blipFill>
                                <a:blip r:embed="rId8" cstate="print"/>
                                <a:srcRect l="3177" t="12065" r="18681" b="92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6560" cy="1669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7 Cuadro de texto" o:spid="_x0000_s1027" type="#_x0000_t202" style="position:absolute;left:0;text-align:left;margin-left:-64.7pt;margin-top:535.35pt;width:317.2pt;height:92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" filled="f" stroked="f" strokeweight=".5pt">
            <v:textbox>
              <w:txbxContent>
                <w:p w:rsidR="00CD1363" w:rsidRDefault="00945C1A">
                  <w:pPr>
                    <w:rPr>
                      <w:b/>
                    </w:rPr>
                  </w:pPr>
                  <w:r>
                    <w:rPr>
                      <w:b/>
                    </w:rPr>
                    <w:t>Fuente:</w:t>
                  </w:r>
                </w:p>
                <w:p w:rsidR="00A84C6E" w:rsidRPr="00CD1363" w:rsidRDefault="005B0DB8" w:rsidP="005B0DB8">
                  <w:pPr>
                    <w:jc w:val="both"/>
                  </w:pPr>
                  <w:r w:rsidRPr="00675F67">
                    <w:t xml:space="preserve">CABI. 2016. </w:t>
                  </w:r>
                  <w:proofErr w:type="spellStart"/>
                  <w:r w:rsidRPr="00855CC8">
                    <w:rPr>
                      <w:i/>
                      <w:lang w:val="en-US"/>
                    </w:rPr>
                    <w:t>Hypogeococcus</w:t>
                  </w:r>
                  <w:proofErr w:type="spellEnd"/>
                  <w:r w:rsidRPr="00855CC8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Pr="00855CC8">
                    <w:rPr>
                      <w:i/>
                      <w:lang w:val="en-US"/>
                    </w:rPr>
                    <w:t>pungens</w:t>
                  </w:r>
                  <w:proofErr w:type="spellEnd"/>
                  <w:r w:rsidRPr="00675F67">
                    <w:rPr>
                      <w:lang w:val="en-US"/>
                    </w:rPr>
                    <w:t xml:space="preserve">. In: Invasive Species Compendium. </w:t>
                  </w:r>
                  <w:proofErr w:type="spellStart"/>
                  <w:r w:rsidRPr="00675F67">
                    <w:t>Wallingford</w:t>
                  </w:r>
                  <w:proofErr w:type="spellEnd"/>
                  <w:r w:rsidRPr="00675F67">
                    <w:t xml:space="preserve">, UK: CAB International. Consultado en septiembre 2016 en </w:t>
                  </w:r>
                  <w:hyperlink r:id="rId9" w:history="1">
                    <w:r w:rsidRPr="00675F67">
                      <w:rPr>
                        <w:rStyle w:val="Hipervnculo"/>
                        <w:color w:val="auto"/>
                        <w:u w:val="none"/>
                      </w:rPr>
                      <w:t>http://www.cabi.org/isc/datasheet/110614</w:t>
                    </w:r>
                  </w:hyperlink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13 Cuadro de texto" o:spid="_x0000_s1028" type="#_x0000_t202" style="position:absolute;left:0;text-align:left;margin-left:252.35pt;margin-top:.35pt;width:247.7pt;height:7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" filled="f" strokeweight=".5pt">
            <v:textbox>
              <w:txbxContent>
                <w:p w:rsidR="004D1C02" w:rsidRDefault="005B0DB8">
                  <w:r>
                    <w:rPr>
                      <w:noProof/>
                      <w:lang w:eastAsia="es-MX"/>
                    </w:rPr>
                    <w:drawing>
                      <wp:inline distT="0" distB="0" distL="0" distR="0" wp14:anchorId="28A8D0D8" wp14:editId="6B5C59A0">
                        <wp:extent cx="2870421" cy="1924216"/>
                        <wp:effectExtent l="0" t="0" r="0" b="0"/>
                        <wp:docPr id="2" name="Imagen 2" descr="Resultado de imagen para Hypogeococcus festerianu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 4" descr="Resultado de imagen para Hypogeococcus festerianus"/>
                                <pic:cNvPicPr/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3461" cy="19262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0DB8" w:rsidRPr="001135F2" w:rsidRDefault="005B0DB8" w:rsidP="001135F2">
                  <w:pPr>
                    <w:jc w:val="center"/>
                    <w:rPr>
                      <w:sz w:val="18"/>
                    </w:rPr>
                  </w:pPr>
                  <w:r w:rsidRPr="001135F2">
                    <w:rPr>
                      <w:sz w:val="18"/>
                    </w:rPr>
                    <w:t xml:space="preserve">Foto: </w:t>
                  </w:r>
                  <w:r w:rsidR="001135F2" w:rsidRPr="001135F2">
                    <w:rPr>
                      <w:sz w:val="18"/>
                    </w:rPr>
                    <w:t>Tardía</w:t>
                  </w:r>
                  <w:r w:rsidRPr="001135F2">
                    <w:rPr>
                      <w:sz w:val="18"/>
                    </w:rPr>
                    <w:t xml:space="preserve"> y ninfas tempranas de la cochinilla </w:t>
                  </w:r>
                  <w:proofErr w:type="spellStart"/>
                  <w:r w:rsidR="001135F2" w:rsidRPr="001135F2">
                    <w:rPr>
                      <w:i/>
                      <w:sz w:val="18"/>
                    </w:rPr>
                    <w:t>Hypogeococcus</w:t>
                  </w:r>
                  <w:proofErr w:type="spellEnd"/>
                  <w:r w:rsidR="001135F2" w:rsidRPr="001135F2"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="001135F2" w:rsidRPr="001135F2">
                    <w:rPr>
                      <w:i/>
                      <w:sz w:val="18"/>
                    </w:rPr>
                    <w:t>pungens</w:t>
                  </w:r>
                  <w:proofErr w:type="spellEnd"/>
                  <w:r w:rsidR="001135F2" w:rsidRPr="001135F2">
                    <w:rPr>
                      <w:sz w:val="18"/>
                    </w:rPr>
                    <w:t xml:space="preserve">. </w:t>
                  </w:r>
                  <w:proofErr w:type="spellStart"/>
                  <w:r w:rsidR="001135F2" w:rsidRPr="001135F2">
                    <w:rPr>
                      <w:sz w:val="18"/>
                    </w:rPr>
                    <w:t>Fotografia</w:t>
                  </w:r>
                  <w:proofErr w:type="spellEnd"/>
                  <w:r w:rsidR="001135F2" w:rsidRPr="001135F2">
                    <w:rPr>
                      <w:sz w:val="18"/>
                    </w:rPr>
                    <w:t xml:space="preserve">: </w:t>
                  </w:r>
                  <w:proofErr w:type="spellStart"/>
                  <w:r w:rsidR="001135F2" w:rsidRPr="001135F2">
                    <w:rPr>
                      <w:sz w:val="18"/>
                    </w:rPr>
                    <w:t>Lyle</w:t>
                  </w:r>
                  <w:proofErr w:type="spellEnd"/>
                  <w:r w:rsidR="001135F2" w:rsidRPr="001135F2">
                    <w:rPr>
                      <w:sz w:val="18"/>
                    </w:rPr>
                    <w:t xml:space="preserve"> J. </w:t>
                  </w:r>
                  <w:proofErr w:type="spellStart"/>
                  <w:r w:rsidR="001135F2" w:rsidRPr="001135F2">
                    <w:rPr>
                      <w:sz w:val="18"/>
                    </w:rPr>
                    <w:t>Buss</w:t>
                  </w:r>
                  <w:proofErr w:type="spellEnd"/>
                  <w:r w:rsidR="001135F2" w:rsidRPr="001135F2">
                    <w:rPr>
                      <w:sz w:val="18"/>
                    </w:rPr>
                    <w:t xml:space="preserve"> universidad de Florida.</w:t>
                  </w:r>
                </w:p>
                <w:p w:rsidR="004D1C02" w:rsidRDefault="001135F2" w:rsidP="004D1C02">
                  <w:pPr>
                    <w:jc w:val="center"/>
                    <w:rPr>
                      <w:sz w:val="18"/>
                    </w:rPr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 wp14:anchorId="3F604F0C" wp14:editId="6A35489C">
                        <wp:extent cx="2789528" cy="1796995"/>
                        <wp:effectExtent l="0" t="0" r="0" b="0"/>
                        <wp:docPr id="13" name="Imagen 13" descr="La infestación del piojo harinoso, Hypogeococcus pungens Granara de Willink.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n 13" descr="La infestación del piojo harinoso, Hypogeococcus pungens Granara de Willink."/>
                                <pic:cNvPicPr/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6319" cy="18013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1C02" w:rsidRDefault="001135F2" w:rsidP="004D1C0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La infestación de piojo </w:t>
                  </w:r>
                  <w:proofErr w:type="spellStart"/>
                  <w:r>
                    <w:rPr>
                      <w:sz w:val="18"/>
                    </w:rPr>
                    <w:t>harenoso</w:t>
                  </w:r>
                  <w:proofErr w:type="spellEnd"/>
                  <w:r>
                    <w:rPr>
                      <w:sz w:val="18"/>
                    </w:rPr>
                    <w:t xml:space="preserve">, </w:t>
                  </w:r>
                  <w:proofErr w:type="spellStart"/>
                  <w:r w:rsidRPr="001135F2">
                    <w:rPr>
                      <w:i/>
                      <w:sz w:val="18"/>
                    </w:rPr>
                    <w:t>Hypogeococcus</w:t>
                  </w:r>
                  <w:proofErr w:type="spellEnd"/>
                  <w:r w:rsidRPr="001135F2"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1135F2">
                    <w:rPr>
                      <w:i/>
                      <w:sz w:val="18"/>
                    </w:rPr>
                    <w:t>pungens</w:t>
                  </w:r>
                  <w:proofErr w:type="spellEnd"/>
                  <w:r>
                    <w:rPr>
                      <w:i/>
                      <w:sz w:val="18"/>
                    </w:rPr>
                    <w:t xml:space="preserve">. </w:t>
                  </w:r>
                  <w:proofErr w:type="spellStart"/>
                  <w:r w:rsidRPr="001135F2">
                    <w:rPr>
                      <w:sz w:val="18"/>
                    </w:rPr>
                    <w:t>Fotografia</w:t>
                  </w:r>
                  <w:proofErr w:type="spellEnd"/>
                  <w:r w:rsidRPr="001135F2">
                    <w:rPr>
                      <w:sz w:val="18"/>
                    </w:rPr>
                    <w:t xml:space="preserve">: </w:t>
                  </w:r>
                  <w:proofErr w:type="spellStart"/>
                  <w:r w:rsidRPr="001135F2">
                    <w:rPr>
                      <w:sz w:val="18"/>
                    </w:rPr>
                    <w:t>Lyle</w:t>
                  </w:r>
                  <w:proofErr w:type="spellEnd"/>
                  <w:r w:rsidRPr="001135F2">
                    <w:rPr>
                      <w:sz w:val="18"/>
                    </w:rPr>
                    <w:t xml:space="preserve"> J. </w:t>
                  </w:r>
                  <w:proofErr w:type="spellStart"/>
                  <w:r w:rsidRPr="001135F2">
                    <w:rPr>
                      <w:sz w:val="18"/>
                    </w:rPr>
                    <w:t>Buss</w:t>
                  </w:r>
                  <w:proofErr w:type="spellEnd"/>
                  <w:r w:rsidRPr="001135F2">
                    <w:rPr>
                      <w:sz w:val="18"/>
                    </w:rPr>
                    <w:t xml:space="preserve"> universidad de Florida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5 Cuadro de texto" o:spid="_x0000_s1029" type="#_x0000_t202" style="position:absolute;left:0;text-align:left;margin-left:-57.2pt;margin-top:.1pt;width:300.35pt;height:4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" fillcolor="white [3201]" strokeweight=".5pt">
            <v:textbox>
              <w:txbxContent>
                <w:p w:rsidR="000F1848" w:rsidRDefault="000F1848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Nombre Científico: </w:t>
                  </w:r>
                  <w:proofErr w:type="spellStart"/>
                  <w:r w:rsidR="005B0DB8" w:rsidRPr="00A82A9B">
                    <w:rPr>
                      <w:i/>
                    </w:rPr>
                    <w:t>Hypogeococcus</w:t>
                  </w:r>
                  <w:proofErr w:type="spellEnd"/>
                  <w:r w:rsidR="005B0DB8" w:rsidRPr="00A82A9B">
                    <w:rPr>
                      <w:i/>
                    </w:rPr>
                    <w:t xml:space="preserve"> </w:t>
                  </w:r>
                  <w:proofErr w:type="spellStart"/>
                  <w:r w:rsidR="005B0DB8" w:rsidRPr="00A82A9B">
                    <w:rPr>
                      <w:i/>
                    </w:rPr>
                    <w:t>festerianus</w:t>
                  </w:r>
                  <w:proofErr w:type="spellEnd"/>
                </w:p>
                <w:p w:rsidR="009008E5" w:rsidRDefault="009008E5">
                  <w:r>
                    <w:rPr>
                      <w:b/>
                    </w:rPr>
                    <w:t xml:space="preserve">Distribución natural: </w:t>
                  </w:r>
                  <w:r w:rsidR="005B0DB8">
                    <w:t>Nativo de Argentina</w:t>
                  </w:r>
                </w:p>
                <w:p w:rsidR="005B0DB8" w:rsidRPr="005B0DB8" w:rsidRDefault="00CF0548" w:rsidP="005B0DB8">
                  <w:pPr>
                    <w:jc w:val="both"/>
                    <w:rPr>
                      <w:i/>
                    </w:rPr>
                  </w:pPr>
                  <w:r>
                    <w:rPr>
                      <w:b/>
                    </w:rPr>
                    <w:t>Habitad</w:t>
                  </w:r>
                  <w:r w:rsidR="001C1343">
                    <w:rPr>
                      <w:b/>
                    </w:rPr>
                    <w:t xml:space="preserve">: </w:t>
                  </w:r>
                  <w:r w:rsidR="005B0DB8">
                    <w:t xml:space="preserve">Se alimenta de cactus en la familia </w:t>
                  </w:r>
                  <w:proofErr w:type="spellStart"/>
                  <w:r w:rsidR="005B0DB8">
                    <w:t>Cactaceae</w:t>
                  </w:r>
                  <w:proofErr w:type="spellEnd"/>
                  <w:r w:rsidR="005B0DB8">
                    <w:t xml:space="preserve">, incluyendo los géneros </w:t>
                  </w:r>
                  <w:proofErr w:type="spellStart"/>
                  <w:r w:rsidR="005B0DB8" w:rsidRPr="005B0DB8">
                    <w:rPr>
                      <w:i/>
                    </w:rPr>
                    <w:t>Cereus</w:t>
                  </w:r>
                  <w:proofErr w:type="spellEnd"/>
                  <w:r w:rsidR="005B0DB8" w:rsidRPr="005B0DB8">
                    <w:rPr>
                      <w:i/>
                    </w:rPr>
                    <w:t xml:space="preserve">, </w:t>
                  </w:r>
                  <w:proofErr w:type="spellStart"/>
                  <w:r w:rsidR="005B0DB8" w:rsidRPr="005B0DB8">
                    <w:rPr>
                      <w:i/>
                    </w:rPr>
                    <w:t>Cleistocactus</w:t>
                  </w:r>
                  <w:proofErr w:type="spellEnd"/>
                  <w:r w:rsidR="005B0DB8" w:rsidRPr="005B0DB8">
                    <w:rPr>
                      <w:i/>
                    </w:rPr>
                    <w:t xml:space="preserve">, </w:t>
                  </w:r>
                  <w:proofErr w:type="spellStart"/>
                  <w:r w:rsidR="005B0DB8" w:rsidRPr="005B0DB8">
                    <w:rPr>
                      <w:i/>
                    </w:rPr>
                    <w:t>Harrisia</w:t>
                  </w:r>
                  <w:proofErr w:type="spellEnd"/>
                  <w:r w:rsidR="005B0DB8" w:rsidRPr="005B0DB8">
                    <w:rPr>
                      <w:i/>
                    </w:rPr>
                    <w:t xml:space="preserve">, </w:t>
                  </w:r>
                  <w:proofErr w:type="spellStart"/>
                  <w:r w:rsidR="005B0DB8" w:rsidRPr="005B0DB8">
                    <w:rPr>
                      <w:i/>
                    </w:rPr>
                    <w:t>Hickenia</w:t>
                  </w:r>
                  <w:proofErr w:type="spellEnd"/>
                  <w:r w:rsidR="005B0DB8">
                    <w:t xml:space="preserve">, Parodia, así como varias otras familias de plantas ornamentales, incluyendo </w:t>
                  </w:r>
                  <w:proofErr w:type="spellStart"/>
                  <w:r w:rsidR="005B0DB8" w:rsidRPr="005B0DB8">
                    <w:rPr>
                      <w:i/>
                    </w:rPr>
                    <w:t>Portulacaceae</w:t>
                  </w:r>
                  <w:proofErr w:type="spellEnd"/>
                  <w:r w:rsidR="005B0DB8" w:rsidRPr="005B0DB8">
                    <w:rPr>
                      <w:i/>
                    </w:rPr>
                    <w:t xml:space="preserve">, </w:t>
                  </w:r>
                  <w:proofErr w:type="spellStart"/>
                  <w:r w:rsidR="005B0DB8" w:rsidRPr="005B0DB8">
                    <w:rPr>
                      <w:i/>
                    </w:rPr>
                    <w:t>Apocynaceae</w:t>
                  </w:r>
                  <w:proofErr w:type="spellEnd"/>
                  <w:r w:rsidR="005B0DB8" w:rsidRPr="005B0DB8">
                    <w:rPr>
                      <w:i/>
                    </w:rPr>
                    <w:t xml:space="preserve">, </w:t>
                  </w:r>
                  <w:proofErr w:type="spellStart"/>
                  <w:r w:rsidR="005B0DB8" w:rsidRPr="005B0DB8">
                    <w:rPr>
                      <w:i/>
                    </w:rPr>
                    <w:t>Amaranthaceae</w:t>
                  </w:r>
                  <w:proofErr w:type="spellEnd"/>
                  <w:r w:rsidR="005B0DB8" w:rsidRPr="005B0DB8">
                    <w:rPr>
                      <w:i/>
                    </w:rPr>
                    <w:t xml:space="preserve"> y </w:t>
                  </w:r>
                  <w:proofErr w:type="spellStart"/>
                  <w:r w:rsidR="005B0DB8" w:rsidRPr="005B0DB8">
                    <w:rPr>
                      <w:i/>
                    </w:rPr>
                    <w:t>Euphorbiaceae</w:t>
                  </w:r>
                  <w:proofErr w:type="spellEnd"/>
                  <w:r w:rsidR="005B0DB8">
                    <w:rPr>
                      <w:i/>
                    </w:rPr>
                    <w:t>.</w:t>
                  </w:r>
                </w:p>
                <w:p w:rsidR="009008E5" w:rsidRDefault="009008E5">
                  <w:pPr>
                    <w:rPr>
                      <w:b/>
                    </w:rPr>
                  </w:pPr>
                  <w:r>
                    <w:rPr>
                      <w:b/>
                    </w:rPr>
                    <w:t>Descripción:</w:t>
                  </w:r>
                </w:p>
                <w:p w:rsidR="005B0DB8" w:rsidRDefault="00BD3E3A" w:rsidP="00BD3E3A">
                  <w:pPr>
                    <w:jc w:val="both"/>
                  </w:pPr>
                  <w:r w:rsidRPr="00DB5CA7">
                    <w:rPr>
                      <w:b/>
                    </w:rPr>
                    <w:t>Huevo.</w:t>
                  </w:r>
                  <w:r>
                    <w:t xml:space="preserve"> </w:t>
                  </w:r>
                  <w:r w:rsidR="005B0DB8">
                    <w:t>El periodo de pre-</w:t>
                  </w:r>
                  <w:proofErr w:type="spellStart"/>
                  <w:r w:rsidR="005B0DB8">
                    <w:t>oviposición</w:t>
                  </w:r>
                  <w:proofErr w:type="spellEnd"/>
                  <w:r w:rsidR="005B0DB8">
                    <w:t xml:space="preserve"> de aproximadamente 20 días, las hembras depositan de dos a cuatro huevos por día hasta por 36 días. Los machos con alas cortas son comunes y no se conoce que ocurra partenogénesis. Todas las etapas del ciclo están cubiertas con hilos de cera que forman una densa masa de lana blanca que cubre las colonias brindando protección a las diversas etapas.</w:t>
                  </w:r>
                </w:p>
                <w:p w:rsidR="005B0DB8" w:rsidRDefault="005B0DB8" w:rsidP="00BD3E3A">
                  <w:pPr>
                    <w:jc w:val="both"/>
                  </w:pPr>
                  <w:r>
                    <w:rPr>
                      <w:b/>
                    </w:rPr>
                    <w:t>Ninfas</w:t>
                  </w:r>
                  <w:r w:rsidR="00BD3E3A" w:rsidRPr="00DB5CA7">
                    <w:rPr>
                      <w:b/>
                    </w:rPr>
                    <w:t>.</w:t>
                  </w:r>
                  <w:r w:rsidR="00BD3E3A">
                    <w:t xml:space="preserve"> </w:t>
                  </w:r>
                  <w:r>
                    <w:t>Las ninfas se dispersan por el viento y se mueven hacia el hospedero estableciéndose y alimentándose de las partes jóvenes, usualmente cerca de la base de una espina, en grietas o entre brotes y tallos</w:t>
                  </w:r>
                </w:p>
                <w:p w:rsidR="004353EF" w:rsidRPr="004353EF" w:rsidRDefault="00BD3E3A" w:rsidP="005B0DB8">
                  <w:pPr>
                    <w:jc w:val="both"/>
                  </w:pPr>
                  <w:r w:rsidRPr="00B74411">
                    <w:rPr>
                      <w:b/>
                    </w:rPr>
                    <w:t>Adulto.</w:t>
                  </w:r>
                  <w:r>
                    <w:t xml:space="preserve"> </w:t>
                  </w:r>
                  <w:r w:rsidR="005B0DB8">
                    <w:t xml:space="preserve">La hembra adulta es de aproximadamente 3 mm de largo y ovalados. El cuerpo varía en color de rosa a rosa-amarillo y las patas son de color amarillo claro. Hay una </w:t>
                  </w:r>
                  <w:proofErr w:type="spellStart"/>
                  <w:r w:rsidR="005B0DB8">
                    <w:t>ovisaco</w:t>
                  </w:r>
                  <w:proofErr w:type="spellEnd"/>
                  <w:r w:rsidR="005B0DB8">
                    <w:t xml:space="preserve"> dorsal en todos los estadios que cubren todo el dorso, y el cuerpo está cubierto con cera harinosa.</w:t>
                  </w:r>
                </w:p>
                <w:p w:rsidR="009008E5" w:rsidRPr="009008E5" w:rsidRDefault="009008E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0F1848" w:rsidRPr="009008E5">
        <w:rPr>
          <w:rFonts w:ascii="Soberana Sans Light" w:hAnsi="Soberana Sans Light"/>
          <w:b/>
          <w:sz w:val="28"/>
        </w:rPr>
        <w:t>Palomilla de Nopal</w:t>
      </w:r>
    </w:p>
    <w:sectPr w:rsidR="000F1848" w:rsidRPr="004D1C02" w:rsidSect="000F1848">
      <w:headerReference w:type="defaul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58" w:rsidRDefault="00D92F58" w:rsidP="000F1848">
      <w:pPr>
        <w:spacing w:after="0" w:line="240" w:lineRule="auto"/>
      </w:pPr>
      <w:r>
        <w:separator/>
      </w:r>
    </w:p>
  </w:endnote>
  <w:endnote w:type="continuationSeparator" w:id="0">
    <w:p w:rsidR="00D92F58" w:rsidRDefault="00D92F58" w:rsidP="000F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58" w:rsidRDefault="00D92F58" w:rsidP="000F1848">
      <w:pPr>
        <w:spacing w:after="0" w:line="240" w:lineRule="auto"/>
      </w:pPr>
      <w:r>
        <w:separator/>
      </w:r>
    </w:p>
  </w:footnote>
  <w:footnote w:type="continuationSeparator" w:id="0">
    <w:p w:rsidR="00D92F58" w:rsidRDefault="00D92F58" w:rsidP="000F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48" w:rsidRDefault="008C1B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-321310</wp:posOffset>
          </wp:positionV>
          <wp:extent cx="1513840" cy="668655"/>
          <wp:effectExtent l="0" t="0" r="0" b="0"/>
          <wp:wrapThrough wrapText="bothSides">
            <wp:wrapPolygon edited="0">
              <wp:start x="5708" y="0"/>
              <wp:lineTo x="1631" y="5538"/>
              <wp:lineTo x="272" y="8000"/>
              <wp:lineTo x="272" y="14154"/>
              <wp:lineTo x="1087" y="20308"/>
              <wp:lineTo x="2718" y="20923"/>
              <wp:lineTo x="21201" y="20923"/>
              <wp:lineTo x="21201" y="12923"/>
              <wp:lineTo x="19842" y="11692"/>
              <wp:lineTo x="11416" y="9846"/>
              <wp:lineTo x="10057" y="4308"/>
              <wp:lineTo x="7339" y="0"/>
              <wp:lineTo x="5708" y="0"/>
            </wp:wrapPolygon>
          </wp:wrapThrough>
          <wp:docPr id="6" name="Imagen 6" descr="X:\CONAFOR_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AFOR_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d2d7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848"/>
    <w:rsid w:val="000F1848"/>
    <w:rsid w:val="001135F2"/>
    <w:rsid w:val="00161143"/>
    <w:rsid w:val="001C1343"/>
    <w:rsid w:val="002D111D"/>
    <w:rsid w:val="00303429"/>
    <w:rsid w:val="004353EF"/>
    <w:rsid w:val="004D1C02"/>
    <w:rsid w:val="005B0DB8"/>
    <w:rsid w:val="00670BCE"/>
    <w:rsid w:val="00855CC8"/>
    <w:rsid w:val="008C1BEA"/>
    <w:rsid w:val="009008E5"/>
    <w:rsid w:val="00943D18"/>
    <w:rsid w:val="00945C1A"/>
    <w:rsid w:val="00A24F4A"/>
    <w:rsid w:val="00A84C6E"/>
    <w:rsid w:val="00AD6229"/>
    <w:rsid w:val="00B61C20"/>
    <w:rsid w:val="00BD3E3A"/>
    <w:rsid w:val="00C933F3"/>
    <w:rsid w:val="00CD1363"/>
    <w:rsid w:val="00CF0548"/>
    <w:rsid w:val="00D01BB8"/>
    <w:rsid w:val="00D92F58"/>
    <w:rsid w:val="00F81711"/>
    <w:rsid w:val="00F9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d2d7c9"/>
    </o:shapedefaults>
    <o:shapelayout v:ext="edit">
      <o:idmap v:ext="edit" data="1"/>
    </o:shapelayout>
  </w:shapeDefaults>
  <w:decimalSymbol w:val="."/>
  <w:listSeparator w:val=","/>
  <w15:docId w15:val="{1789B160-AABC-4313-BA6E-5E5ED463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48"/>
  </w:style>
  <w:style w:type="paragraph" w:styleId="Piedepgina">
    <w:name w:val="footer"/>
    <w:basedOn w:val="Normal"/>
    <w:link w:val="Piedepgina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48"/>
  </w:style>
  <w:style w:type="paragraph" w:styleId="Textodeglobo">
    <w:name w:val="Balloon Text"/>
    <w:basedOn w:val="Normal"/>
    <w:link w:val="TextodegloboCar"/>
    <w:uiPriority w:val="99"/>
    <w:semiHidden/>
    <w:unhideWhenUsed/>
    <w:rsid w:val="000F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D3E3A"/>
  </w:style>
  <w:style w:type="character" w:styleId="Hipervnculo">
    <w:name w:val="Hyperlink"/>
    <w:basedOn w:val="Fuentedeprrafopredeter"/>
    <w:uiPriority w:val="99"/>
    <w:unhideWhenUsed/>
    <w:rsid w:val="005B0DB8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5B0D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cabi.org/isc/datasheet/11061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9BD10-BD5E-4B08-8031-20A56179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Sanidad 03</dc:creator>
  <cp:lastModifiedBy>crnoreste06</cp:lastModifiedBy>
  <cp:revision>3</cp:revision>
  <dcterms:created xsi:type="dcterms:W3CDTF">2017-06-05T22:49:00Z</dcterms:created>
  <dcterms:modified xsi:type="dcterms:W3CDTF">2017-06-05T22:52:00Z</dcterms:modified>
</cp:coreProperties>
</file>